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C7D" w:rsidRDefault="00673C7D">
      <w:pPr>
        <w:pStyle w:val="1"/>
      </w:pPr>
      <w:bookmarkStart w:id="0" w:name="_GoBack"/>
      <w:bookmarkEnd w:id="0"/>
      <w:r>
        <w:t>Виктория Бородинова</w:t>
      </w:r>
    </w:p>
    <w:p w:rsidR="00673C7D" w:rsidRDefault="00673C7D">
      <w:pPr>
        <w:pStyle w:val="1"/>
      </w:pPr>
      <w:r>
        <w:t>Как стать модельером без образования. Руководство для тех, кто хочет стать дизайнером одежды</w:t>
      </w:r>
    </w:p>
    <w:p w:rsidR="00673C7D" w:rsidRDefault="00673C7D"/>
    <w:p w:rsidR="00673C7D" w:rsidRDefault="003A6A6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898640" cy="97516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40" cy="97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7D" w:rsidRDefault="00673C7D">
      <w:pPr>
        <w:jc w:val="right"/>
        <w:rPr>
          <w:i/>
          <w:iCs/>
          <w:sz w:val="20"/>
          <w:szCs w:val="20"/>
        </w:rPr>
      </w:pPr>
    </w:p>
    <w:p w:rsidR="00673C7D" w:rsidRDefault="00673C7D">
      <w:pPr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ISBN 9785448564185</w:t>
      </w:r>
    </w:p>
    <w:p w:rsidR="00673C7D" w:rsidRDefault="00673C7D"/>
    <w:p w:rsidR="00673C7D" w:rsidRDefault="00673C7D">
      <w:pPr>
        <w:pStyle w:val="2"/>
      </w:pPr>
      <w:r>
        <w:t xml:space="preserve">Аннотация </w:t>
      </w:r>
    </w:p>
    <w:p w:rsidR="00673C7D" w:rsidRDefault="00673C7D"/>
    <w:p w:rsidR="00673C7D" w:rsidRDefault="00673C7D">
      <w:pPr>
        <w:pStyle w:val="Annotation"/>
      </w:pPr>
      <w:r>
        <w:t>В данном пособии мы выясним, как стать дизайнером одежды без образования. Да, высшее образование это наилучший вариант, но что делать, если Вы захотели стать модельером в солидном возрасте? Модельеры без специализированного образования намного более распространённое явление, чем кажется.</w:t>
      </w:r>
    </w:p>
    <w:p w:rsidR="00673C7D" w:rsidRDefault="00673C7D"/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Как стать модельером без образования</w:t>
      </w: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br/>
        <w:t>Руководство для тех, кто хочет стать дизайнером одежды</w:t>
      </w: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br/>
        <w:t>Виктория Бородинова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© Виктория Бородинова, 2017</w:t>
      </w:r>
    </w:p>
    <w:p w:rsid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  <w:lang w:val="en-US"/>
        </w:rPr>
      </w:pPr>
      <w:r w:rsidRPr="00F34AB4">
        <w:rPr>
          <w:rFonts w:ascii="Georgia" w:hAnsi="Georgia"/>
          <w:color w:val="272727"/>
        </w:rPr>
        <w:t>ISBN 978-5-4485-6418-5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  <w:lang w:val="en-US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Аннотация: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 данном пособии мы выясним, как стать дизайнером одежды без образования. Да, высшее образование это наилучший вариант, но что делать если Вы захотели стать им в солидном возрасте? Модельеры без специализированного образования намного более распространённое явление, чем кажется.</w:t>
      </w: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drawing>
          <wp:inline distT="0" distB="0" distL="0" distR="0">
            <wp:extent cx="5614035" cy="3750310"/>
            <wp:effectExtent l="0" t="0" r="5715" b="2540"/>
            <wp:docPr id="2" name="Рисунок 1" descr="https://mybook.ru/storage/public/books/74/3f/743f1fea-7063-44d2-8d95-95fc0bea24ea/image0_59aedad271343b244e0f25d3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ybook.ru/storage/public/books/74/3f/743f1fea-7063-44d2-8d95-95fc0bea24ea/image0_59aedad271343b244e0f25d3_jp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3738880"/>
            <wp:effectExtent l="0" t="0" r="5715" b="0"/>
            <wp:docPr id="3" name="Рисунок 2" descr="https://mybook.ru/storage/public/books/74/3f/743f1fea-7063-44d2-8d95-95fc0bea24ea/image1_59aedc1271343b244e0f2645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mybook.ru/storage/public/books/74/3f/743f1fea-7063-44d2-8d95-95fc0bea24ea/image1_59aedc1271343b244e0f2645_jpg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156835" cy="8044180"/>
            <wp:effectExtent l="0" t="0" r="5715" b="0"/>
            <wp:docPr id="4" name="Рисунок 3" descr="https://mybook.ru/storage/public/books/74/3f/743f1fea-7063-44d2-8d95-95fc0bea24ea/image2_59aedc0871343b244e0f2642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mybook.ru/storage/public/books/74/3f/743f1fea-7063-44d2-8d95-95fc0bea24ea/image2_59aedc0871343b244e0f2642_jpg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Вводная глава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Стать модельером без опыта и образования, возможно ли такое? Да, конечно. И примеров масса – от никому неизвестных, но вполне хорошо зарабатывающих дизайнеров одежды, до суперизвестных модельеров на весь мир.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lastRenderedPageBreak/>
        <w:t>Например, Джорджио Армани. Он обучался на врача, диплом дизайнера не получал, основывался только на практический опыт.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Джанни Версаче обучалась профессии дизайнера одежды в мамином ателье. Высшее образование по специальности модельер не получала.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Кельвин Кляйн уже ближе. Он закончил Высшую школу искусств и Технологический институт моды.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Миуччиа Прада обучалась философии и политологии. Джанфранко Ферре по образованию – архитектор. Оттавио Миссони – профессиональный спортсмен (легкоатлет). Кристиан Диор – получал образование политика. Жан-Поль Готье – модельер-самоучка.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Коко Шанель – закройщица и певица. Стефано Габбана по образованию креативный директор. Марк Джейкобс – математик. Вивьен Вествуд – педагог.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Современные дизайнеры без образования, например, Виктория Бекхем.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Какие навыки нужны начинающему модельеру? Как и во многих других профессиях: смелость и решительность, огромная трудоспособность, креативность и находчивость, усидчивость, не иссякающее желание добиваться своих целей, стремление постоянно узнавать новое и стремиться к знаниям.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b/>
          <w:bCs/>
          <w:color w:val="272727"/>
        </w:rPr>
        <w:t>Темы и пункты, которые мы будем с тобой (ведь можно на ты?) рассматривать в данном руководстве: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Теория профессии «модельер». Стили, основы конструирования и моделирования одежды, виды ткани.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Где все таки получить высшее образование по специализации «дизайнер одежды»?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Где дизайнеры закупают себе ткани.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Где может работать модный дизайнер.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Преимущества и недостатки профессии «модельер».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Как начать своё дело и свой бренд.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Свой уникальный стиль.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Первая коллекция и показ.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Пиар модельера. Где пиарить свою марку?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Как организовать свой швейный цех?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Если не получилось стать модельером, то какой профиль можно занять?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drawing>
          <wp:inline distT="0" distB="0" distL="0" distR="0">
            <wp:extent cx="5614035" cy="3738880"/>
            <wp:effectExtent l="0" t="0" r="5715" b="0"/>
            <wp:docPr id="5" name="Рисунок 4" descr="https://mybook.ru/storage/public/books/74/3f/743f1fea-7063-44d2-8d95-95fc0bea24ea/image3_59aedbfe71343b244e0f263f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ybook.ru/storage/public/books/74/3f/743f1fea-7063-44d2-8d95-95fc0bea24ea/image3_59aedbfe71343b244e0f263f_jpg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4016375"/>
            <wp:effectExtent l="0" t="0" r="5715" b="3175"/>
            <wp:docPr id="6" name="Рисунок 5" descr="https://mybook.ru/storage/public/books/74/3f/743f1fea-7063-44d2-8d95-95fc0bea24ea/image4_59aedbf571343b244e0f263c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mybook.ru/storage/public/books/74/3f/743f1fea-7063-44d2-8d95-95fc0bea24ea/image4_59aedbf571343b244e0f263c_jpg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01970" cy="8044180"/>
            <wp:effectExtent l="0" t="0" r="0" b="0"/>
            <wp:docPr id="7" name="Рисунок 6" descr="https://mybook.ru/storage/public/books/74/3f/743f1fea-7063-44d2-8d95-95fc0bea24ea/image5_59aedbec71343b244e0f2639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mybook.ru/storage/public/books/74/3f/743f1fea-7063-44d2-8d95-95fc0bea24ea/image5_59aedbec71343b244e0f2639_jpg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Теория моды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История костюмов.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Стоит ли изучать историю появления костюмов? Многие обходятся и без этого, но настоящий дизайнер одежды должен знать историю моды. Ознакомиться с ней в общих чертах возможно всего за несколько вечеров.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 каких веков стоит изучать теорию костюма? С античности и более пристально 20-ый и 21-ый век.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Не забудь очень внимательно ознакомится с современными модными тенденциями и показами знаменитых дизайнеров за последние 10—15 лет. Современная мода в основном по-прежнему ориентируется на Францию.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Снятие мерок с модели.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Знаешь ли ты что такое итальянская методика снятие мерок? В Италии ведущим признаком, определяющим размер, является величина полуобхвата над выступающими точками груди. Например, величина полуобхвата над выступающими точками груди 88 см (ОГ1) = 44-й размер. Для удобства снятые мерки следует сразу же записывать в свою индвидуальную таблицу. Заготовки ты можешь составить сама/сам или найти в Интернете и распечатать.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Знаешь ли ты что такое Пош, Пог2, Слонка?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Пош – полу-обхват шеи. Сантиметровой лентой проводят по основанию шеи, над седьмым шейным позвонком сзади и над яремной ямкой спереди.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Пог2 – на спине сантиметровая лента остается в том же положении, что и в ПОГ1, только спереди проходит через выступающие точки груди и соединяется с правой или с левой стороны.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Слонка – это «мотня», сантиметр идёт от пупка – между ног и до середины спины на талии.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Все эти размеры нужно знать на зубок. Тренироваться на родственниках и друзьях – снять размеры и сшить пробную вещь из ненужной ткани по ним. Чтобы сразу выявить свои ошибки и недочёты. Снять размеры и сшить не подходящую одежду – обычное дело нужно избегать подобного.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Основы конструирования и моделирования одежды.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Будет необходимо провести много часов и дней за тренировками. Учиться изготавливать чертежи будущего изделия, лекала и раскрой. Ни одна и не две, а гораздо больше старых кофточек и пыльных бабушкиных отрезов ткани пострадают.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Различают 2 основных метода конструирования одежды: приближенные и инженерные. Приближённые, это, например, когда мерки снимают с человека или манекена (муляжный метод).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lastRenderedPageBreak/>
        <w:t>Раньше не конструировали одежду. Она создавалась с помощью складок и изгибов. Способы конструкции одежды появились лишь в начале 19-ого столетия. Например, метод Мишеля – он разработал сетку и принцип масштаба для чертежей одежды. Затем появилась система раскройки Мюллера – он использовал принципы сферической тригонометрии. Далее изобрели ресчётно-аналитический метод.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Современные методы конструирования одежды – это система автоматизированного производства (САПР) на основе разработок немца Михаэля Мюллера. Также используется система кроя Любаксю. Это визуальное измерение фигуры перед построением выкройки.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Интересны и принципы конструирования одежды для детей. Они такие же как и для взрослых, но условно делятся на пять групп. Из-за отличающихся пропорций тела и соотношений конечностей в разном возрасте.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а) ясельная группа (возраст до 3 лет)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б) дошкольная группа (до 6 лет)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в) младшая школьная группа, в которую входят дети от 7 до 11 лет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г) подростковая группа, в которую входят дети от 12 до 15 лет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д) юношеская группа, в которую входят дети от 16 до 18 лет.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Виды тканей и их характеристики.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Ткани различают по типу исходного сырья: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а) натуральные (хлопок, лён, джут, из конопли, шерсть и шёлк),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б) искусственные (изцеллюлозы, белков, и неорганического – стекла, металла, вискоза, ацетат, ткани с металлическими нитями и люрексом),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в) синтетические (дедерон, хемлон, силон, тесил, слотера, диолен, дралон и кашмилон).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Ткани различают по фактурам: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Блеск, ворс, «песчаная поверхность».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Ткани бывают простыми (гладкими или главными) и сложными (жаккардовое переплетение нитей, двухслойное переплетение).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Ткани различают по цветам: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а) однотонные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б) многоцветные – меланжевые, набивные, пестротканые, мулированные.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Самые распоространённые виды тканей: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Шифон. Штапель. Ажур. Альпака. Ангора. Атлас. Бархат. Бархат-стрейч. Батист. Брокат. Бостон. Букле. Бязь. Вельвет-корд. Полиэстр. Полубархат. Вельвет-рубчик. Велюр. Вискоза. Вуаль. Газ. Гипюр. Деним. Деворе. Джерси. Лён. Органди. Органза. Пике. Полиамид (нейлон). Поплин. Репс. Саржа. Сатин. Сукно. Тафта. Тактел. Фланель. Хлопок. Шанжан. Шевиот. Шёлк. Шерсть. Драп. Кашемир. Крепдешин. Креп-жоржет. Креп-сатин. Креп-шифон.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drawing>
          <wp:inline distT="0" distB="0" distL="0" distR="0">
            <wp:extent cx="5614035" cy="4016375"/>
            <wp:effectExtent l="0" t="0" r="5715" b="3175"/>
            <wp:docPr id="8" name="Рисунок 7" descr="https://mybook.ru/storage/public/books/74/3f/743f1fea-7063-44d2-8d95-95fc0bea24ea/image6_59aedbe271343b244e0f2636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mybook.ru/storage/public/books/74/3f/743f1fea-7063-44d2-8d95-95fc0bea24ea/image6_59aedbe271343b244e0f2636_jpg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3200400"/>
            <wp:effectExtent l="0" t="0" r="5715" b="0"/>
            <wp:docPr id="9" name="Рисунок 8" descr="https://mybook.ru/storage/public/books/74/3f/743f1fea-7063-44d2-8d95-95fc0bea24ea/image7_59aedbdb71343b244e0f2633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mybook.ru/storage/public/books/74/3f/743f1fea-7063-44d2-8d95-95fc0bea24ea/image7_59aedbdb71343b244e0f2633_jpg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7783830"/>
            <wp:effectExtent l="0" t="0" r="5715" b="7620"/>
            <wp:docPr id="10" name="Рисунок 9" descr="https://mybook.ru/storage/public/books/74/3f/743f1fea-7063-44d2-8d95-95fc0bea24ea/image8_59aedbd271343b244e0f2630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mybook.ru/storage/public/books/74/3f/743f1fea-7063-44d2-8d95-95fc0bea24ea/image8_59aedbd271343b244e0f2630_jpg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7D" w:rsidRDefault="00673C7D" w:rsidP="00F34AB4">
      <w:pPr>
        <w:pStyle w:val="1"/>
        <w:rPr>
          <w:lang w:val="en-US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Высшее образование «дизайнер одежды» где получить в России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 xml:space="preserve">Если ты уверенна/уверен, что без профессиональных знаний и «корочек» никак не обойтись, то самые престижные учебные заведения (высшие и средние) по специальности «модельер» в России, которые котируются во всём мире – это МГУДТ, МГТУ им. А. Н. Косыгина, Национальный коммерческий институт моды, </w:t>
      </w:r>
      <w:r w:rsidRPr="00F34AB4">
        <w:rPr>
          <w:rFonts w:ascii="Georgia" w:hAnsi="Georgia"/>
          <w:color w:val="272727"/>
        </w:rPr>
        <w:lastRenderedPageBreak/>
        <w:t>Институт дизайна костюма (Санкт-Петербург), Ивановская текстильная академия, Московский индустриальный техникум.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МГУДТ это Московский университет дизайна и технологии. Обучает специальностям: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Дизайн костюма,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Дизайн среды,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Промышленный дизайн.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МГТУ им. А. Н. Косыгина – это Московский государственный текстильный университет.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Обучает специальностям: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Торговое дело,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Технология и проектирование текстильных изделий.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Национальный коммерческий институт моды сотрудничает с Международной Ассоциацией «Союз Дизайнеров». Институт имеет дизайн-студии, бизнес-инкубаторы.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Обучает на факультетах: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Факультет дизайна архитектурной среды,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Факультет искусства и индустрии моды,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Факультет коммуникативного дизайна,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Факультет прикладной эстетики,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Факультет рекламы и маркетинга.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Институт дизайна костюма в Санкт-Петербурге.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 состав института входят следующие кафедры: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Дизайна костюма (профилирующая),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Живописи и рисунка (профилирующая).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Ивановская текстильная академия – это текстильный институт в составе ИВГПУ. В составе института: факультет технологий текстиля и индустрии моды.</w:t>
      </w: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214620" cy="8044180"/>
            <wp:effectExtent l="0" t="0" r="5080" b="0"/>
            <wp:docPr id="11" name="Рисунок 10" descr="https://mybook.ru/storage/public/books/74/3f/743f1fea-7063-44d2-8d95-95fc0bea24ea/image9_59aedbcb71343b244e0f262d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mybook.ru/storage/public/books/74/3f/743f1fea-7063-44d2-8d95-95fc0bea24ea/image9_59aedbcb71343b244e0f262d_jpg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12" name="Рисунок 11" descr="https://mybook.ru/storage/public/books/74/3f/743f1fea-7063-44d2-8d95-95fc0bea24ea/image10_59aedbc471343b244e0f262a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mybook.ru/storage/public/books/74/3f/743f1fea-7063-44d2-8d95-95fc0bea24ea/image10_59aedbc471343b244e0f262a_jpg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3495675"/>
            <wp:effectExtent l="0" t="0" r="5715" b="9525"/>
            <wp:docPr id="13" name="Рисунок 12" descr="https://mybook.ru/storage/public/books/74/3f/743f1fea-7063-44d2-8d95-95fc0bea24ea/image11_59aedbbd71343b244e0f2627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mybook.ru/storage/public/books/74/3f/743f1fea-7063-44d2-8d95-95fc0bea24ea/image11_59aedbbd71343b244e0f2627_jpg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Где покупать ткани дизайнеру одежды?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Профессиональные дизайнеры закупают итальянские и французские ткани без посредников. Это регулярный ассортимент итальянских и фоанцузских фабрик. Это стоки (остатки материала со швейных фабрик). Многие обращаются к текстильным агентам во Франции и Италии. Можно сделать заказы и в российских представительствах.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Для начинающих дизайнеров нет такой возможности, тогда различные ткани, декор и фурнитуру можно закупать в московских специализированных магазинах.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Таких, как магазин «Ткани 3 000» у метро «Ленинский проспект», «Сезон» – это сеть магазинов, разбросанных по всей Москве, магазин тканей из Италии «Тессутидея» на Спартаковском переулке недалеко от метро «Красносельская», онлайн-магазин «Экоткани»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Магазин итальянских тканей «Кутюр» возле метро «Тульская», магазин тканей «Отличное место» на «Флаконе», магазин «Коллекция», «Новые ткани», небольшой склад «Бижутекс» недалеко от метро «Шаболовская»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Отличные ткани можно купить в Lega Tessile и магазине «ИНС» на «Арме», «Склад на Хохловке» (самый дешёвый), «Дом ткани №7», «Камея», «Фламенко» (магазин тканей для танцев).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Многие дизайнеры одежды закупают турецкие и китайские ткани.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31180" cy="3732530"/>
            <wp:effectExtent l="0" t="0" r="7620" b="1270"/>
            <wp:docPr id="14" name="Рисунок 13" descr="https://mybook.ru/storage/public/books/74/3f/743f1fea-7063-44d2-8d95-95fc0bea24ea/image12_59aedbb371343b244e0f2624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mybook.ru/storage/public/books/74/3f/743f1fea-7063-44d2-8d95-95fc0bea24ea/image12_59aedbb371343b244e0f2624_jpg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drawing>
          <wp:inline distT="0" distB="0" distL="0" distR="0">
            <wp:extent cx="5631180" cy="3628390"/>
            <wp:effectExtent l="0" t="0" r="7620" b="0"/>
            <wp:docPr id="15" name="Рисунок 14" descr="https://mybook.ru/storage/public/books/74/3f/743f1fea-7063-44d2-8d95-95fc0bea24ea/image13_59aedbab71343b244e0f2621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mybook.ru/storage/public/books/74/3f/743f1fea-7063-44d2-8d95-95fc0bea24ea/image13_59aedbab71343b244e0f2621_jpg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31180" cy="3750310"/>
            <wp:effectExtent l="0" t="0" r="7620" b="2540"/>
            <wp:docPr id="16" name="Рисунок 15" descr="https://mybook.ru/storage/public/books/74/3f/743f1fea-7063-44d2-8d95-95fc0bea24ea/image14_59aedba271343b244e0f261e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mybook.ru/storage/public/books/74/3f/743f1fea-7063-44d2-8d95-95fc0bea24ea/image14_59aedba271343b244e0f261e_jpg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Где работать дизайнеру одежды?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Куда возможно устроиться модельеру? Места работы: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Это модные дома,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Это предприятия лёгкой промышленности,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Это частное ателье,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Это швейное производство (текстильно-галантерейное),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Это свой личный бизнес и бренд,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Это индивидуальные заказы на дому,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Это экспериментальные мастерские.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В чём заключается работа начинающего модельера?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а) создание эскизов (ппроектов) костюмов, платьев, аксессуаров а также лекал.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б) создание технического задания на проектирование для конструктора одежды и раскройщиков.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в) владение навыками и программами по проектированию элементов одежды.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г) организация пошива одежды (одной швеи или даже целого цеха).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д) оформление заявок на образцы для сертификации.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17" name="Рисунок 16" descr="https://mybook.ru/storage/public/books/74/3f/743f1fea-7063-44d2-8d95-95fc0bea24ea/image15_59aedb9b71343b244e0f261b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mybook.ru/storage/public/books/74/3f/743f1fea-7063-44d2-8d95-95fc0bea24ea/image15_59aedb9b71343b244e0f261b_jpg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53050" cy="8044180"/>
            <wp:effectExtent l="0" t="0" r="0" b="0"/>
            <wp:docPr id="18" name="Рисунок 17" descr="https://mybook.ru/storage/public/books/74/3f/743f1fea-7063-44d2-8d95-95fc0bea24ea/image16_59aedb9371343b244e0f2618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mybook.ru/storage/public/books/74/3f/743f1fea-7063-44d2-8d95-95fc0bea24ea/image16_59aedb9371343b244e0f2618_jpg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7783830"/>
            <wp:effectExtent l="0" t="0" r="5715" b="7620"/>
            <wp:docPr id="19" name="Рисунок 18" descr="https://mybook.ru/storage/public/books/74/3f/743f1fea-7063-44d2-8d95-95fc0bea24ea/image17_59aedb8b71343b244e0f2615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mybook.ru/storage/public/books/74/3f/743f1fea-7063-44d2-8d95-95fc0bea24ea/image17_59aedb8b71343b244e0f2615_jpg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Плюсы и минусы профессии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Какие существуют преимущества и недостатки профессии «модельер»?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Плюсы специальности «дизайнер одежды»: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а) Это очень интересная и увлекательная творческая профессия.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lastRenderedPageBreak/>
        <w:t>б) Интересное общение и окружение – другие дизайнеры, модели, стилисты, визажисты, знаменитости.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в) Популярность и слава, пусть даже на уровне социальных сетей.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г) Это высокооплачиваемая работа и профессия.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д) Много полезных и важных связей.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е) Востребованность в жизни и на рынке труда.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Минусы профессии «дизайнер одежды»: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а) Тяжёлый интеллектуальный и физический труд часто «без сна и отдыха».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б) Ограничительные пожелания и критика клиентов.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в) В начале карьеры сложно найти заказчиков и сбыт своей продукции.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г) Нет гарантии в постоянных клиентах и заказах. Возможны долговременные простои и неудачи.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7900035"/>
            <wp:effectExtent l="0" t="0" r="5715" b="5715"/>
            <wp:docPr id="20" name="Рисунок 19" descr="https://mybook.ru/storage/public/books/74/3f/743f1fea-7063-44d2-8d95-95fc0bea24ea/image18_59aedb8371343b244e0f2612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mybook.ru/storage/public/books/74/3f/743f1fea-7063-44d2-8d95-95fc0bea24ea/image18_59aedb8371343b244e0f2612_jpg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53050" cy="8044180"/>
            <wp:effectExtent l="0" t="0" r="0" b="0"/>
            <wp:docPr id="21" name="Рисунок 20" descr="https://mybook.ru/storage/public/books/74/3f/743f1fea-7063-44d2-8d95-95fc0bea24ea/image19_59aedb7c71343b244e0f260f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mybook.ru/storage/public/books/74/3f/743f1fea-7063-44d2-8d95-95fc0bea24ea/image19_59aedb7c71343b244e0f260f_jpg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7673975"/>
            <wp:effectExtent l="0" t="0" r="5715" b="3175"/>
            <wp:docPr id="22" name="Рисунок 21" descr="https://mybook.ru/storage/public/books/74/3f/743f1fea-7063-44d2-8d95-95fc0bea24ea/image20_59aedb7571343b244e0f260c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mybook.ru/storage/public/books/74/3f/743f1fea-7063-44d2-8d95-95fc0bea24ea/image20_59aedb7571343b244e0f260c_jpg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Как открыть свою марку одежды?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Как начать своё дело и свой бренд? Для начала нужен опыт на друзьях, соседях и родственниках. Необходимо пошить несколько успешных комплектов бесплатно, прежде чем проводить опыты на клиентах за деньги.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Понадобиться и наработка скетчей и эскизов. Желательно иметь папку с набросками – это и тренировки и идеи «про запас».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Следует определиться с направлением своего творчества: дизайнер одежды для женщин, дизайнер одежды для детей, дизайнер свадебной одежды, дизайнер мужской одежды для женщин, дизайнер одежды для пожилых женщин, дизайнер одежды для подростков и пр.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Самые прибыльные и малоконкурентные сферы – это разработка и пошив детской одежды и свадебных платьев.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Следующие этапы: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Название своей марки,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Открытие ООО или ИП,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Заказ ярлычков на одежду и рекламной продукции (визитки, буклеты) с названием бренда,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Аренда мастерской или покупка цеха,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Разработка 10—15 комплектов,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Заказ фотосессий одежды с тфп или профессиональными моделями и фотографами,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Рекламные показы,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Реклама бренда в Интернете,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Создание собственного интернет-магазина,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Найм персонала – швей, менеджеров и пр.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23" name="Рисунок 22" descr="https://mybook.ru/storage/public/books/74/3f/743f1fea-7063-44d2-8d95-95fc0bea24ea/image21_59aedb6d71343b244e0f2609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mybook.ru/storage/public/books/74/3f/743f1fea-7063-44d2-8d95-95fc0bea24ea/image21_59aedb6d71343b244e0f2609_jpg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24" name="Рисунок 23" descr="https://mybook.ru/storage/public/books/74/3f/743f1fea-7063-44d2-8d95-95fc0bea24ea/image22_59aedb6471343b244e0f2606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ybook.ru/storage/public/books/74/3f/743f1fea-7063-44d2-8d95-95fc0bea24ea/image22_59aedb6471343b244e0f2606_jpg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noProof/>
          <w:color w:val="272727"/>
          <w:lang w:val="en-US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25" name="Рисунок 24" descr="https://mybook.ru/storage/public/books/74/3f/743f1fea-7063-44d2-8d95-95fc0bea24ea/image23_59aedb5c71343b244e0f2603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mybook.ru/storage/public/books/74/3f/743f1fea-7063-44d2-8d95-95fc0bea24ea/image23_59aedb5c71343b244e0f2603_jpg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Свой уникальный стиль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Без этого никак. Хороший дизайнер просто обязан разработать и иметь свой уникальный, индивидуальный и неповторимый стиль. Без отличающегося, яркого и необычного от других стиля – ты не модельер.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Что это может быть и в чём выражаться?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lastRenderedPageBreak/>
        <w:t>В специфическом направлении: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Шить одежду для мусульманок,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Шить только спортивную форму и т. д. и т.п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В стиле: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Например, сейчас очень моден Романтизм и стиль Бохо. Так же не выходит одежда в итальянском стиле.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В деталях</w:t>
      </w:r>
      <w:r w:rsidRPr="00F34AB4">
        <w:rPr>
          <w:rFonts w:ascii="Georgia" w:hAnsi="Georgia"/>
          <w:color w:val="272727"/>
        </w:rPr>
        <w:t>: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 специфических деталях. Например, вышивка имени ребёнка на детской одежде, или регулируемые лямки на детских и женских сарафанах (так одежда становится более универсальной).</w:t>
      </w: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139055" cy="8044180"/>
            <wp:effectExtent l="0" t="0" r="4445" b="0"/>
            <wp:docPr id="26" name="Рисунок 25" descr="https://mybook.ru/storage/public/books/74/3f/743f1fea-7063-44d2-8d95-95fc0bea24ea/image24_59aedb5571343b244e0f2600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mybook.ru/storage/public/books/74/3f/743f1fea-7063-44d2-8d95-95fc0bea24ea/image24_59aedb5571343b244e0f2600_jpg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27" name="Рисунок 26" descr="https://mybook.ru/storage/public/books/74/3f/743f1fea-7063-44d2-8d95-95fc0bea24ea/image25_59aedb4b71343b244e0f25fd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mybook.ru/storage/public/books/74/3f/743f1fea-7063-44d2-8d95-95fc0bea24ea/image25_59aedb4b71343b244e0f25fd_jpg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7749540"/>
            <wp:effectExtent l="0" t="0" r="5715" b="3810"/>
            <wp:docPr id="28" name="Рисунок 27" descr="https://mybook.ru/storage/public/books/74/3f/743f1fea-7063-44d2-8d95-95fc0bea24ea/image26_59aedb4371343b244e0f25fa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mybook.ru/storage/public/books/74/3f/743f1fea-7063-44d2-8d95-95fc0bea24ea/image26_59aedb4371343b244e0f25fa_jpg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Первая коллекция и первый показ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Первую коллекцию, как правила, за редким исключением, дизайнеры одежды шьют самостоятельно. Часто бывает и на первом показе или рекламной фотосессии они сами (или их друзья) выступают моделями, фотографами. Ничего не поделаешь если нет спонсорства или кругленькой суммы на стартап – почти всё придётся делать своими руками.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lastRenderedPageBreak/>
        <w:t>Как можно сэкономить на первой коллекции?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а) Закупать обрезки тканей, так гораздо дешевле.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б) Моделей, стилистов, визажистов и фотографов пригласить на основе tfp (бесплатно).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в) Создать совместный проект и коллекцию с другом/подругой. Разделить всю работу и финансовые затраты по полам.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Где сделать первый показ начинающему модельеру?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Явно не на неделе моды в Париже или Милане. Можно договориться о бесплатном показе: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а) в ночном клубе,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б) на 1-ое сентября на линейке в школе,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г) в администрации на уличном празднике,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д) на выставке хендмейда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е) на детском или другом фестивале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53050" cy="8044180"/>
            <wp:effectExtent l="0" t="0" r="0" b="0"/>
            <wp:docPr id="29" name="Рисунок 28" descr="https://mybook.ru/storage/public/books/74/3f/743f1fea-7063-44d2-8d95-95fc0bea24ea/image27_59aedb3a71343b244e0f25f7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mybook.ru/storage/public/books/74/3f/743f1fea-7063-44d2-8d95-95fc0bea24ea/image27_59aedb3a71343b244e0f25f7_jpg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30" name="Рисунок 29" descr="https://mybook.ru/storage/public/books/74/3f/743f1fea-7063-44d2-8d95-95fc0bea24ea/image28_59aedb3271343b244e0f25f4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mybook.ru/storage/public/books/74/3f/743f1fea-7063-44d2-8d95-95fc0bea24ea/image28_59aedb3271343b244e0f25f4_jpg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31" name="Рисунок 30" descr="https://mybook.ru/storage/public/books/74/3f/743f1fea-7063-44d2-8d95-95fc0bea24ea/image29_59aedb2871343b244e0f25f1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mybook.ru/storage/public/books/74/3f/743f1fea-7063-44d2-8d95-95fc0bea24ea/image29_59aedb2871343b244e0f25f1_jpg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Пиар модельера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Где пиарить свою марку? Пиар в профессии модельера это очень важно. Не меньше, чем интересная и качественная одежда.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lastRenderedPageBreak/>
        <w:t>Очень хорошо рекламироваться на показах и конкурсах для начинающих модельеров и прочих специализированных фестивалях. Делать это нужно постоянно. Можно стать спонсором какого-нибудь важного и заметного события – праздника, выставки.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Необходимо постоянно вести странички во всех популярных соцсетях – Инстаграмм, Вконакте. Одноклассники. Очень любят подписчики твои фото со знаменитостями (на московских показах и конкурсах они часто встречаются).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Многие начинающие модельеры постоянно предлагают одежу на продажу своим моделям, фотографам и друзьям. И так находят первых и даже постоянных заказчиков.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4803775" cy="8044180"/>
            <wp:effectExtent l="0" t="0" r="0" b="0"/>
            <wp:docPr id="32" name="Рисунок 31" descr="https://mybook.ru/storage/public/books/74/3f/743f1fea-7063-44d2-8d95-95fc0bea24ea/image30_59aedb1d71343b244e0f25ee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mybook.ru/storage/public/books/74/3f/743f1fea-7063-44d2-8d95-95fc0bea24ea/image30_59aedb1d71343b244e0f25ee_jpg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7824470"/>
            <wp:effectExtent l="0" t="0" r="5715" b="5080"/>
            <wp:docPr id="33" name="Рисунок 32" descr="https://mybook.ru/storage/public/books/74/3f/743f1fea-7063-44d2-8d95-95fc0bea24ea/image31_59aedb1371343b244e0f25eb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mybook.ru/storage/public/books/74/3f/743f1fea-7063-44d2-8d95-95fc0bea24ea/image31_59aedb1371343b244e0f25eb_jpg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8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34" name="Рисунок 33" descr="https://mybook.ru/storage/public/books/74/3f/743f1fea-7063-44d2-8d95-95fc0bea24ea/image32_59aedb0b71343b244e0f25e8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mybook.ru/storage/public/books/74/3f/743f1fea-7063-44d2-8d95-95fc0bea24ea/image32_59aedb0b71343b244e0f25e8_jpg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Как организовать швейное производство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 чего начать швейное производство? Как открыть с нуля? Когда много опыта, твоя марка одежды вполне успешна, пора задуматься и об открытии мини-производства.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Составь бизнес-план, сколько понадобиться на: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а) оборудование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б) аренду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в) заработную плату персоналу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г) материалы для работы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д) рекламу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е) налоги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Подбери подходяще помещение: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Аренда за городом гораздо дешевле, чем в городе, но сложнее найти работников. Ориентируйся на санитарные нормы, на каждого работника должно приходиться не менее семи квадратных метров.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Кроме пошивочного цеха, понадобиться место для глажения, раскроечная комната, склад, зона отдыха и санузел.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Необходимые документы и нормы: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Подходящие под пошивочный цех классификации видов экономической деятельности (ОКВЭД).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18.2 – создание текстильной одежды и аксессуаров; 18.22 – пошив верхней одежды; 18.21 – создание специальной одежды; 18.24 – иная одежда и аксессуары.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Так же тебе предстоит получить разрешения из пожарной инспекции, Роспотребнадзора и СЭС на соответствие всем выдвигаемым требованиям подготовленного помещения.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i/>
          <w:iCs/>
          <w:color w:val="272727"/>
        </w:rPr>
        <w:t>Какое понадобиться оборудование?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Это – швейные машины; оверлоки; раскройные машины; парогенератор; петлеобмёточную машину; столы для промежуточных операций; расходные материалы для оборудования.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Не маловажный пункт при покупке – гарантия и обслуживание швейного оборудования.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3970020"/>
            <wp:effectExtent l="0" t="0" r="5715" b="0"/>
            <wp:docPr id="35" name="Рисунок 34" descr="https://mybook.ru/storage/public/books/74/3f/743f1fea-7063-44d2-8d95-95fc0bea24ea/image33_59aedb0571343b244e0f25e5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mybook.ru/storage/public/books/74/3f/743f1fea-7063-44d2-8d95-95fc0bea24ea/image33_59aedb0571343b244e0f25e5_jpg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6018530"/>
            <wp:effectExtent l="0" t="0" r="5715" b="1270"/>
            <wp:docPr id="36" name="Рисунок 35" descr="https://mybook.ru/storage/public/books/74/3f/743f1fea-7063-44d2-8d95-95fc0bea24ea/image34_59aedafb71343b244e0f25e2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mybook.ru/storage/public/books/74/3f/743f1fea-7063-44d2-8d95-95fc0bea24ea/image34_59aedafb71343b244e0f25e2_jpg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53050" cy="8044180"/>
            <wp:effectExtent l="0" t="0" r="0" b="0"/>
            <wp:docPr id="37" name="Рисунок 36" descr="https://mybook.ru/storage/public/books/74/3f/743f1fea-7063-44d2-8d95-95fc0bea24ea/image35_59aedaf371343b244e0f25df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mybook.ru/storage/public/books/74/3f/743f1fea-7063-44d2-8d95-95fc0bea24ea/image35_59aedaf371343b244e0f25df_jpg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614035" cy="4074160"/>
            <wp:effectExtent l="0" t="0" r="5715" b="2540"/>
            <wp:docPr id="38" name="Рисунок 37" descr="https://mybook.ru/storage/public/books/74/3f/743f1fea-7063-44d2-8d95-95fc0bea24ea/image36_59aedaea71343b244e0f25dc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mybook.ru/storage/public/books/74/3f/743f1fea-7063-44d2-8d95-95fc0bea24ea/image36_59aedaea71343b244e0f25dc_jpg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outlineLvl w:val="0"/>
        <w:rPr>
          <w:rFonts w:ascii="Georgia" w:hAnsi="Georgia"/>
          <w:b/>
          <w:bCs/>
          <w:color w:val="272727"/>
          <w:kern w:val="36"/>
          <w:sz w:val="42"/>
          <w:szCs w:val="42"/>
        </w:rPr>
      </w:pPr>
      <w:r w:rsidRPr="00F34AB4">
        <w:rPr>
          <w:rFonts w:ascii="Georgia" w:hAnsi="Georgia"/>
          <w:b/>
          <w:bCs/>
          <w:color w:val="272727"/>
          <w:kern w:val="36"/>
          <w:sz w:val="42"/>
          <w:szCs w:val="42"/>
        </w:rPr>
        <w:t>Если модельера не вышло…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Если не получилось стать модельером, то какой профиль можно занять? Надеюсь, такая беда обойдёт тебя стороной.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Смежные с модельером профессии: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Модельер-конструктор головных уборов,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Модельер-конструктор кожгалантереи,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Модельер-конструктор одежды,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Байер,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Fashion-журналист,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Закройщик,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Швея,</w:t>
      </w:r>
    </w:p>
    <w:p w:rsidR="00F34AB4" w:rsidRPr="00F34AB4" w:rsidRDefault="00F34AB4" w:rsidP="00F34AB4">
      <w:pPr>
        <w:widowControl/>
        <w:autoSpaceDE/>
        <w:autoSpaceDN/>
        <w:adjustRightInd/>
        <w:spacing w:after="12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Работники на участке влажно-тепловой обработки,</w:t>
      </w:r>
    </w:p>
    <w:p w:rsidR="00F34AB4" w:rsidRPr="00F34AB4" w:rsidRDefault="00F34AB4" w:rsidP="00F34AB4">
      <w:pPr>
        <w:widowControl/>
        <w:autoSpaceDE/>
        <w:autoSpaceDN/>
        <w:adjustRightInd/>
        <w:spacing w:after="240"/>
        <w:ind w:firstLine="0"/>
        <w:jc w:val="left"/>
        <w:rPr>
          <w:rFonts w:ascii="Georgia" w:hAnsi="Georgia"/>
          <w:color w:val="272727"/>
        </w:rPr>
      </w:pPr>
      <w:r w:rsidRPr="00F34AB4">
        <w:rPr>
          <w:rFonts w:ascii="Georgia" w:hAnsi="Georgia"/>
          <w:color w:val="272727"/>
        </w:rPr>
        <w:t>Технолог-конструктор.</w:t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P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65115" cy="8044180"/>
            <wp:effectExtent l="0" t="0" r="6985" b="0"/>
            <wp:docPr id="39" name="Рисунок 38" descr="https://mybook.ru/storage/public/books/74/3f/743f1fea-7063-44d2-8d95-95fc0bea24ea/image37_59aedae171343b244e0f25d9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mybook.ru/storage/public/books/74/3f/743f1fea-7063-44d2-8d95-95fc0bea24ea/image37_59aedae171343b244e0f25d9_jpg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left"/>
        <w:rPr>
          <w:rFonts w:ascii="Georgia" w:hAnsi="Georgia"/>
          <w:color w:val="272727"/>
        </w:rPr>
      </w:pPr>
    </w:p>
    <w:p w:rsidR="00F34AB4" w:rsidRDefault="003A6A60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noProof/>
          <w:color w:val="272727"/>
          <w:lang w:val="en-US"/>
        </w:rPr>
      </w:pPr>
      <w:r>
        <w:rPr>
          <w:rFonts w:ascii="Georgia" w:hAnsi="Georgia"/>
          <w:noProof/>
          <w:color w:val="272727"/>
        </w:rPr>
        <w:lastRenderedPageBreak/>
        <w:drawing>
          <wp:inline distT="0" distB="0" distL="0" distR="0">
            <wp:extent cx="5382260" cy="8067675"/>
            <wp:effectExtent l="0" t="0" r="8890" b="9525"/>
            <wp:docPr id="40" name="Рисунок 39" descr="https://mybook.ru/storage/public/books/74/3f/743f1fea-7063-44d2-8d95-95fc0bea24ea/image38_59aedad971343b244e0f25d6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s://mybook.ru/storage/public/books/74/3f/743f1fea-7063-44d2-8d95-95fc0bea24ea/image38_59aedad971343b244e0f25d6_jpg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B4" w:rsidRPr="00F34AB4" w:rsidRDefault="00F34AB4" w:rsidP="00F34AB4">
      <w:pPr>
        <w:widowControl/>
        <w:autoSpaceDE/>
        <w:autoSpaceDN/>
        <w:adjustRightInd/>
        <w:ind w:firstLine="0"/>
        <w:jc w:val="center"/>
        <w:rPr>
          <w:rFonts w:ascii="Georgia" w:hAnsi="Georgia"/>
          <w:color w:val="272727"/>
          <w:lang w:val="en-US"/>
        </w:rPr>
      </w:pPr>
    </w:p>
    <w:sectPr w:rsidR="00F34AB4" w:rsidRPr="00F34AB4">
      <w:headerReference w:type="default" r:id="rId47"/>
      <w:pgSz w:w="11906" w:h="16838"/>
      <w:pgMar w:top="1021" w:right="851" w:bottom="851" w:left="1134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B16" w:rsidRDefault="00A50B16">
      <w:r>
        <w:separator/>
      </w:r>
    </w:p>
  </w:endnote>
  <w:endnote w:type="continuationSeparator" w:id="0">
    <w:p w:rsidR="00A50B16" w:rsidRDefault="00A5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B16" w:rsidRDefault="00A50B16">
      <w:r>
        <w:separator/>
      </w:r>
    </w:p>
  </w:footnote>
  <w:footnote w:type="continuationSeparator" w:id="0">
    <w:p w:rsidR="00A50B16" w:rsidRDefault="00A50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7D" w:rsidRDefault="00673C7D">
    <w:pPr>
      <w:framePr w:wrap="auto" w:vAnchor="text" w:hAnchor="margin" w:xAlign="right" w:y="-29"/>
      <w:ind w:firstLine="0"/>
      <w:jc w:val="left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>PAGE</w:instrText>
    </w:r>
    <w:r>
      <w:rPr>
        <w:rFonts w:ascii="Arial" w:hAnsi="Arial" w:cs="Arial"/>
        <w:b/>
        <w:bCs/>
        <w:sz w:val="20"/>
        <w:szCs w:val="20"/>
      </w:rPr>
      <w:fldChar w:fldCharType="separate"/>
    </w:r>
    <w:r w:rsidR="003A6A60">
      <w:rPr>
        <w:rFonts w:ascii="Arial" w:hAnsi="Arial" w:cs="Arial"/>
        <w:b/>
        <w:bCs/>
        <w:noProof/>
        <w:sz w:val="20"/>
        <w:szCs w:val="20"/>
      </w:rPr>
      <w:t>50</w:t>
    </w:r>
    <w:r>
      <w:rPr>
        <w:rFonts w:ascii="Arial" w:hAnsi="Arial" w:cs="Arial"/>
        <w:b/>
        <w:bCs/>
        <w:sz w:val="20"/>
        <w:szCs w:val="20"/>
      </w:rPr>
      <w:fldChar w:fldCharType="end"/>
    </w:r>
  </w:p>
  <w:p w:rsidR="00673C7D" w:rsidRDefault="00673C7D">
    <w:pPr>
      <w:pStyle w:val="Colon"/>
    </w:pPr>
    <w:r>
      <w:t>Виктория Бородинова: «Как стать модельером без образования. Руководство для тех, кто хочет стать дизайнером одежды»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AB4"/>
    <w:rsid w:val="003A6A60"/>
    <w:rsid w:val="00673C7D"/>
    <w:rsid w:val="009A4D52"/>
    <w:rsid w:val="00A50B16"/>
    <w:rsid w:val="00C20D69"/>
    <w:rsid w:val="00F3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ind w:firstLine="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ind w:firstLine="0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ind w:firstLine="0"/>
      <w:jc w:val="center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pPr>
      <w:ind w:firstLine="0"/>
      <w:jc w:val="center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pPr>
      <w:ind w:firstLine="0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cs="Times New Roman"/>
      <w:b/>
      <w:bCs/>
    </w:rPr>
  </w:style>
  <w:style w:type="paragraph" w:customStyle="1" w:styleId="Epigraph">
    <w:name w:val="Epigraph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/>
      <w:i/>
      <w:iCs/>
    </w:rPr>
  </w:style>
  <w:style w:type="paragraph" w:customStyle="1" w:styleId="EpigraphAuthor">
    <w:name w:val="Epigraph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/>
      <w:b/>
      <w:bCs/>
    </w:rPr>
  </w:style>
  <w:style w:type="paragraph" w:customStyle="1" w:styleId="Annotation">
    <w:name w:val="Annotation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i/>
      <w:iCs/>
      <w:sz w:val="24"/>
      <w:szCs w:val="24"/>
    </w:rPr>
  </w:style>
  <w:style w:type="paragraph" w:customStyle="1" w:styleId="Cite">
    <w:name w:val="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134" w:right="600" w:firstLine="400"/>
      <w:jc w:val="both"/>
    </w:pPr>
    <w:rPr>
      <w:rFonts w:ascii="Times New Roman" w:hAnsi="Times New Roman"/>
    </w:rPr>
  </w:style>
  <w:style w:type="paragraph" w:customStyle="1" w:styleId="CiteAuthor">
    <w:name w:val="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701" w:right="600" w:firstLine="400"/>
      <w:jc w:val="both"/>
    </w:pPr>
    <w:rPr>
      <w:rFonts w:ascii="Times New Roman" w:hAnsi="Times New Roman"/>
      <w:b/>
      <w:bCs/>
      <w:i/>
      <w:iCs/>
    </w:rPr>
  </w:style>
  <w:style w:type="paragraph" w:customStyle="1" w:styleId="PoemTitle">
    <w:name w:val="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/>
      <w:b/>
      <w:bCs/>
      <w:sz w:val="24"/>
      <w:szCs w:val="24"/>
    </w:rPr>
  </w:style>
  <w:style w:type="paragraph" w:customStyle="1" w:styleId="Stanza">
    <w:name w:val="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2000" w:right="600" w:firstLine="400"/>
    </w:pPr>
    <w:rPr>
      <w:rFonts w:ascii="Times New Roman" w:hAnsi="Times New Roman"/>
      <w:sz w:val="24"/>
      <w:szCs w:val="24"/>
    </w:rPr>
  </w:style>
  <w:style w:type="paragraph" w:customStyle="1" w:styleId="FootNote">
    <w:name w:val="FootNo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hAnsi="Times New Roman"/>
      <w:sz w:val="20"/>
      <w:szCs w:val="20"/>
    </w:rPr>
  </w:style>
  <w:style w:type="paragraph" w:customStyle="1" w:styleId="FootNoteEpigraph">
    <w:name w:val="FootNote Epigraph"/>
    <w:uiPriority w:val="99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hAnsi="Times New Roman"/>
      <w:i/>
      <w:iCs/>
      <w:sz w:val="18"/>
      <w:szCs w:val="18"/>
    </w:rPr>
  </w:style>
  <w:style w:type="paragraph" w:customStyle="1" w:styleId="FootNoteStanza">
    <w:name w:val="FootNote 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hAnsi="Times New Roman"/>
      <w:sz w:val="18"/>
      <w:szCs w:val="18"/>
    </w:rPr>
  </w:style>
  <w:style w:type="paragraph" w:customStyle="1" w:styleId="FootNoteCite">
    <w:name w:val="FootNote 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hAnsi="Times New Roman"/>
      <w:sz w:val="18"/>
      <w:szCs w:val="18"/>
    </w:rPr>
  </w:style>
  <w:style w:type="paragraph" w:customStyle="1" w:styleId="FootNoteCiteAuthor">
    <w:name w:val="FootNote 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hAnsi="Times New Roman"/>
      <w:b/>
      <w:bCs/>
      <w:i/>
      <w:iCs/>
      <w:sz w:val="18"/>
      <w:szCs w:val="18"/>
    </w:rPr>
  </w:style>
  <w:style w:type="paragraph" w:customStyle="1" w:styleId="FootNotePoemTitle">
    <w:name w:val="FootNote 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/>
      <w:b/>
      <w:bCs/>
      <w:sz w:val="20"/>
      <w:szCs w:val="20"/>
    </w:rPr>
  </w:style>
  <w:style w:type="paragraph" w:customStyle="1" w:styleId="Colon">
    <w:name w:val="Colon"/>
    <w:next w:val="a"/>
    <w:uiPriority w:val="99"/>
    <w:pPr>
      <w:widowControl w:val="0"/>
      <w:pBdr>
        <w:bottom w:val="single" w:sz="4" w:space="1" w:color="auto"/>
      </w:pBdr>
      <w:autoSpaceDE w:val="0"/>
      <w:autoSpaceDN w:val="0"/>
      <w:adjustRightInd w:val="0"/>
      <w:spacing w:after="0" w:line="240" w:lineRule="auto"/>
    </w:pPr>
    <w:rPr>
      <w:rFonts w:ascii="Times New Roman" w:hAnsi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ind w:firstLine="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ind w:firstLine="0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ind w:firstLine="0"/>
      <w:jc w:val="center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pPr>
      <w:ind w:firstLine="0"/>
      <w:jc w:val="center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pPr>
      <w:ind w:firstLine="0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cs="Times New Roman"/>
      <w:b/>
      <w:bCs/>
    </w:rPr>
  </w:style>
  <w:style w:type="paragraph" w:customStyle="1" w:styleId="Epigraph">
    <w:name w:val="Epigraph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/>
      <w:i/>
      <w:iCs/>
    </w:rPr>
  </w:style>
  <w:style w:type="paragraph" w:customStyle="1" w:styleId="EpigraphAuthor">
    <w:name w:val="Epigraph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/>
      <w:b/>
      <w:bCs/>
    </w:rPr>
  </w:style>
  <w:style w:type="paragraph" w:customStyle="1" w:styleId="Annotation">
    <w:name w:val="Annotation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i/>
      <w:iCs/>
      <w:sz w:val="24"/>
      <w:szCs w:val="24"/>
    </w:rPr>
  </w:style>
  <w:style w:type="paragraph" w:customStyle="1" w:styleId="Cite">
    <w:name w:val="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134" w:right="600" w:firstLine="400"/>
      <w:jc w:val="both"/>
    </w:pPr>
    <w:rPr>
      <w:rFonts w:ascii="Times New Roman" w:hAnsi="Times New Roman"/>
    </w:rPr>
  </w:style>
  <w:style w:type="paragraph" w:customStyle="1" w:styleId="CiteAuthor">
    <w:name w:val="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701" w:right="600" w:firstLine="400"/>
      <w:jc w:val="both"/>
    </w:pPr>
    <w:rPr>
      <w:rFonts w:ascii="Times New Roman" w:hAnsi="Times New Roman"/>
      <w:b/>
      <w:bCs/>
      <w:i/>
      <w:iCs/>
    </w:rPr>
  </w:style>
  <w:style w:type="paragraph" w:customStyle="1" w:styleId="PoemTitle">
    <w:name w:val="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/>
      <w:b/>
      <w:bCs/>
      <w:sz w:val="24"/>
      <w:szCs w:val="24"/>
    </w:rPr>
  </w:style>
  <w:style w:type="paragraph" w:customStyle="1" w:styleId="Stanza">
    <w:name w:val="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2000" w:right="600" w:firstLine="400"/>
    </w:pPr>
    <w:rPr>
      <w:rFonts w:ascii="Times New Roman" w:hAnsi="Times New Roman"/>
      <w:sz w:val="24"/>
      <w:szCs w:val="24"/>
    </w:rPr>
  </w:style>
  <w:style w:type="paragraph" w:customStyle="1" w:styleId="FootNote">
    <w:name w:val="FootNo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hAnsi="Times New Roman"/>
      <w:sz w:val="20"/>
      <w:szCs w:val="20"/>
    </w:rPr>
  </w:style>
  <w:style w:type="paragraph" w:customStyle="1" w:styleId="FootNoteEpigraph">
    <w:name w:val="FootNote Epigraph"/>
    <w:uiPriority w:val="99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hAnsi="Times New Roman"/>
      <w:i/>
      <w:iCs/>
      <w:sz w:val="18"/>
      <w:szCs w:val="18"/>
    </w:rPr>
  </w:style>
  <w:style w:type="paragraph" w:customStyle="1" w:styleId="FootNoteStanza">
    <w:name w:val="FootNote 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hAnsi="Times New Roman"/>
      <w:sz w:val="18"/>
      <w:szCs w:val="18"/>
    </w:rPr>
  </w:style>
  <w:style w:type="paragraph" w:customStyle="1" w:styleId="FootNoteCite">
    <w:name w:val="FootNote 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hAnsi="Times New Roman"/>
      <w:sz w:val="18"/>
      <w:szCs w:val="18"/>
    </w:rPr>
  </w:style>
  <w:style w:type="paragraph" w:customStyle="1" w:styleId="FootNoteCiteAuthor">
    <w:name w:val="FootNote 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hAnsi="Times New Roman"/>
      <w:b/>
      <w:bCs/>
      <w:i/>
      <w:iCs/>
      <w:sz w:val="18"/>
      <w:szCs w:val="18"/>
    </w:rPr>
  </w:style>
  <w:style w:type="paragraph" w:customStyle="1" w:styleId="FootNotePoemTitle">
    <w:name w:val="FootNote 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/>
      <w:b/>
      <w:bCs/>
      <w:sz w:val="20"/>
      <w:szCs w:val="20"/>
    </w:rPr>
  </w:style>
  <w:style w:type="paragraph" w:customStyle="1" w:styleId="Colon">
    <w:name w:val="Colon"/>
    <w:next w:val="a"/>
    <w:uiPriority w:val="99"/>
    <w:pPr>
      <w:widowControl w:val="0"/>
      <w:pBdr>
        <w:bottom w:val="single" w:sz="4" w:space="1" w:color="auto"/>
      </w:pBdr>
      <w:autoSpaceDE w:val="0"/>
      <w:autoSpaceDN w:val="0"/>
      <w:adjustRightInd w:val="0"/>
      <w:spacing w:after="0" w:line="240" w:lineRule="auto"/>
    </w:pPr>
    <w:rPr>
      <w:rFonts w:ascii="Times New Roman" w:hAnsi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70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70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2476</Words>
  <Characters>14116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стать модельером без образования. Руководство для тех, кто хочет стать дизайнером одежды</vt:lpstr>
    </vt:vector>
  </TitlesOfParts>
  <Company>SPecialiST RePack</Company>
  <LinksUpToDate>false</LinksUpToDate>
  <CharactersWithSpaces>16559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стать модельером без образования. Руководство для тех, кто хочет стать дизайнером одежды</dc:title>
  <dc:creator>Виктория Бородинова</dc:creator>
  <cp:lastModifiedBy>st-20@yandex.ru</cp:lastModifiedBy>
  <cp:revision>2</cp:revision>
  <dcterms:created xsi:type="dcterms:W3CDTF">2023-07-23T14:47:00Z</dcterms:created>
  <dcterms:modified xsi:type="dcterms:W3CDTF">2023-07-23T14:47:00Z</dcterms:modified>
</cp:coreProperties>
</file>